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67" w:rsidRDefault="00A56067" w:rsidP="00A56067">
      <w:pPr>
        <w:jc w:val="center"/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  <w:cs/>
        </w:rPr>
      </w:pPr>
    </w:p>
    <w:p w:rsidR="00A56067" w:rsidRDefault="00C24317" w:rsidP="00C24317">
      <w:pPr>
        <w:ind w:left="7200" w:firstLine="720"/>
        <w:jc w:val="center"/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</w:rPr>
      </w:pPr>
      <w:r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  <w:cs/>
        </w:rPr>
        <w:t>प्ररूप-</w:t>
      </w:r>
      <w:r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</w:rPr>
        <w:t xml:space="preserve">V </w:t>
      </w:r>
    </w:p>
    <w:p w:rsidR="00A56067" w:rsidRDefault="00A56067" w:rsidP="00A56067">
      <w:pPr>
        <w:jc w:val="center"/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</w:rPr>
      </w:pPr>
    </w:p>
    <w:p w:rsidR="00A56067" w:rsidRDefault="00C24317" w:rsidP="00A56067">
      <w:pPr>
        <w:jc w:val="center"/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</w:rPr>
      </w:pPr>
      <w:r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  <w:cs/>
        </w:rPr>
        <w:t xml:space="preserve">समाचार पत्र हेतु विज्ञापन प्ररूप </w:t>
      </w:r>
    </w:p>
    <w:p w:rsidR="00A56067" w:rsidRDefault="00A56067" w:rsidP="00A56067">
      <w:pPr>
        <w:jc w:val="center"/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</w:rPr>
      </w:pPr>
    </w:p>
    <w:p w:rsidR="00436C30" w:rsidRPr="00A56067" w:rsidRDefault="00436C30" w:rsidP="00A56067">
      <w:pPr>
        <w:jc w:val="center"/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</w:rPr>
      </w:pPr>
      <w:r w:rsidRPr="00A56067">
        <w:rPr>
          <w:rFonts w:ascii="Times New Roman" w:eastAsia="SimSun" w:hAnsi="Times New Roman" w:cs="Arial Unicode MS" w:hint="cs"/>
          <w:b/>
          <w:bCs/>
          <w:color w:val="000000"/>
          <w:kern w:val="3"/>
          <w:szCs w:val="22"/>
          <w:u w:val="single"/>
          <w:cs/>
        </w:rPr>
        <w:t>लीज पर परिसर लेने हेतु निविदा प्रस्ताव का आमंत्रण</w:t>
      </w:r>
    </w:p>
    <w:p w:rsidR="00436C30" w:rsidRPr="00436C30" w:rsidRDefault="00436C30" w:rsidP="00436C30">
      <w:pPr>
        <w:rPr>
          <w:rFonts w:ascii="Times New Roman" w:eastAsia="SimSun" w:hAnsi="Times New Roman" w:cs="Arial Unicode MS"/>
          <w:b/>
          <w:bCs/>
          <w:color w:val="000000"/>
          <w:kern w:val="3"/>
          <w:szCs w:val="22"/>
          <w:u w:val="single"/>
        </w:rPr>
      </w:pPr>
    </w:p>
    <w:p w:rsidR="00436C30" w:rsidRPr="00AB17AA" w:rsidRDefault="00436C30" w:rsidP="00A56067">
      <w:pPr>
        <w:jc w:val="both"/>
        <w:rPr>
          <w:rFonts w:asciiTheme="minorBidi" w:eastAsia="SimSun" w:hAnsiTheme="minorBidi"/>
          <w:color w:val="000000"/>
          <w:kern w:val="3"/>
          <w:szCs w:val="22"/>
          <w:cs/>
        </w:rPr>
      </w:pP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सेंट्रल बैंक ऑफ इंडिया, को 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व्यापार विहार</w:t>
      </w:r>
      <w:r w:rsidR="00B006C4" w:rsidRPr="00B41B4B">
        <w:rPr>
          <w:rFonts w:asciiTheme="minorBidi" w:eastAsia="SimSun" w:hAnsiTheme="minorBidi"/>
          <w:b/>
          <w:bCs/>
          <w:color w:val="000000"/>
          <w:kern w:val="3"/>
          <w:szCs w:val="22"/>
        </w:rPr>
        <w:t xml:space="preserve"> (</w:t>
      </w:r>
      <w:r w:rsidR="00B006C4" w:rsidRPr="00B41B4B">
        <w:rPr>
          <w:rFonts w:asciiTheme="minorBidi" w:eastAsia="SimSun" w:hAnsiTheme="minorBidi" w:hint="cs"/>
          <w:b/>
          <w:bCs/>
          <w:color w:val="000000"/>
          <w:kern w:val="3"/>
          <w:szCs w:val="22"/>
          <w:cs/>
        </w:rPr>
        <w:t>सिर्फ व्यापार विहार परिक्षेत्र में</w:t>
      </w:r>
      <w:r w:rsidR="00B006C4" w:rsidRPr="00B41B4B">
        <w:rPr>
          <w:rFonts w:asciiTheme="minorBidi" w:eastAsia="SimSun" w:hAnsiTheme="minorBidi"/>
          <w:b/>
          <w:bCs/>
          <w:color w:val="000000"/>
          <w:kern w:val="3"/>
          <w:szCs w:val="22"/>
        </w:rPr>
        <w:t>)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 xml:space="preserve"> </w:t>
      </w:r>
      <w:r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 xml:space="preserve">जिला 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 xml:space="preserve">बिलासपुर </w:t>
      </w:r>
      <w:r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,छत्तीसगढ़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 में मेन रोड पर या मेन रोड के आस-पास उचित प्रवेश और 440 वोल्ट</w:t>
      </w:r>
      <w:r w:rsidR="00E14EB3">
        <w:rPr>
          <w:rFonts w:asciiTheme="minorBidi" w:eastAsia="SimSun" w:hAnsiTheme="minorBidi"/>
          <w:color w:val="000000"/>
          <w:kern w:val="3"/>
          <w:szCs w:val="22"/>
        </w:rPr>
        <w:t xml:space="preserve"> 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के </w:t>
      </w:r>
      <w:r w:rsidR="008F3C90" w:rsidRPr="00AB17AA">
        <w:rPr>
          <w:rFonts w:asciiTheme="minorBidi" w:eastAsia="SimSun" w:hAnsiTheme="minorBidi"/>
          <w:color w:val="000000"/>
          <w:kern w:val="3"/>
          <w:szCs w:val="22"/>
        </w:rPr>
        <w:t>20.0</w:t>
      </w:r>
      <w:r w:rsidR="00E14EB3">
        <w:rPr>
          <w:rFonts w:asciiTheme="minorBidi" w:eastAsia="SimSun" w:hAnsiTheme="minorBidi"/>
          <w:color w:val="000000"/>
          <w:kern w:val="3"/>
          <w:szCs w:val="22"/>
        </w:rPr>
        <w:t xml:space="preserve"> </w:t>
      </w:r>
      <w:r w:rsidR="00E14EB3">
        <w:rPr>
          <w:rFonts w:asciiTheme="minorBidi" w:eastAsia="SimSun" w:hAnsiTheme="minorBidi" w:hint="cs"/>
          <w:color w:val="000000"/>
          <w:kern w:val="3"/>
          <w:szCs w:val="22"/>
          <w:cs/>
        </w:rPr>
        <w:t>-</w:t>
      </w:r>
      <w:r w:rsidR="00E14EB3">
        <w:rPr>
          <w:rFonts w:asciiTheme="minorBidi" w:eastAsia="SimSun" w:hAnsiTheme="minorBidi"/>
          <w:color w:val="000000"/>
          <w:kern w:val="3"/>
          <w:szCs w:val="22"/>
        </w:rPr>
        <w:t xml:space="preserve"> 25.0 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केवीए 3 फेज पॉवर कनेक्शन एवं पार्किंग सहित बैंक शाखा हेतु आवश्यक अन्य सभी सुविधाओं के साथ अधिमानत: तल मंजिल पर 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</w:rPr>
        <w:t xml:space="preserve">92.90 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मी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vertAlign w:val="superscript"/>
          <w:cs/>
        </w:rPr>
        <w:t>2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vertAlign w:val="superscript"/>
        </w:rPr>
        <w:t xml:space="preserve"> 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</w:rPr>
        <w:t xml:space="preserve">to 139.35 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मी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vertAlign w:val="superscript"/>
          <w:cs/>
        </w:rPr>
        <w:t>2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  <w:vertAlign w:val="superscript"/>
        </w:rPr>
        <w:t xml:space="preserve"> </w:t>
      </w:r>
      <w:r w:rsidR="00F178E3" w:rsidRPr="00B41B4B">
        <w:rPr>
          <w:rFonts w:asciiTheme="minorBidi" w:eastAsia="SimSun" w:hAnsiTheme="minorBidi"/>
          <w:b/>
          <w:bCs/>
          <w:color w:val="000000"/>
          <w:kern w:val="3"/>
          <w:szCs w:val="22"/>
        </w:rPr>
        <w:t xml:space="preserve">(1000-1500 </w:t>
      </w:r>
      <w:r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फीट</w:t>
      </w:r>
      <w:r w:rsidRPr="00B41B4B">
        <w:rPr>
          <w:rFonts w:asciiTheme="minorBidi" w:eastAsia="SimSun" w:hAnsiTheme="minorBidi"/>
          <w:b/>
          <w:bCs/>
          <w:color w:val="000000"/>
          <w:kern w:val="3"/>
          <w:szCs w:val="22"/>
          <w:vertAlign w:val="superscript"/>
          <w:cs/>
        </w:rPr>
        <w:t>2</w:t>
      </w:r>
      <w:r w:rsidRPr="00B41B4B">
        <w:rPr>
          <w:rFonts w:asciiTheme="minorBidi" w:eastAsia="SimSun" w:hAnsiTheme="minorBidi"/>
          <w:b/>
          <w:bCs/>
          <w:color w:val="000000"/>
          <w:kern w:val="3"/>
          <w:szCs w:val="22"/>
        </w:rPr>
        <w:t>)</w:t>
      </w:r>
      <w:r w:rsidRPr="00B41B4B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 xml:space="preserve"> (± 20%)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 कार्पेट क्षेत्रफल के तैयार या 3 माह के अंदर तैयार होने वाले परिसर की आवश्यकता है. कोई दलाल या बिचोलिया इस हेतु संपर्क न करें. सार्वजनिक क्षेत्र के उपक्रमों या सरकारी/अर्धसरकारी निकाय द्वारा पट्टा किराया पर दी जाने वाली प्रॉपर्टी को प्राथमिकता दी जाएगी  </w:t>
      </w:r>
      <w:bookmarkStart w:id="0" w:name="_GoBack"/>
      <w:bookmarkEnd w:id="0"/>
    </w:p>
    <w:p w:rsidR="00436C30" w:rsidRPr="00AB17AA" w:rsidRDefault="00436C30" w:rsidP="00A56067">
      <w:pPr>
        <w:jc w:val="both"/>
        <w:rPr>
          <w:rFonts w:asciiTheme="minorBidi" w:eastAsia="SimSun" w:hAnsiTheme="minorBidi"/>
          <w:color w:val="000000"/>
          <w:kern w:val="3"/>
          <w:szCs w:val="22"/>
        </w:rPr>
      </w:pP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>प्रारूप</w:t>
      </w:r>
      <w:r w:rsidRPr="00AB17AA">
        <w:rPr>
          <w:rFonts w:asciiTheme="minorBidi" w:eastAsia="SimSun" w:hAnsiTheme="minorBidi"/>
          <w:color w:val="000000"/>
          <w:kern w:val="3"/>
          <w:szCs w:val="22"/>
        </w:rPr>
        <w:t xml:space="preserve">, 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नियम व शर्तें बैंक की वेब साइट </w:t>
      </w:r>
      <w:r w:rsidRPr="00AB17AA">
        <w:rPr>
          <w:rFonts w:asciiTheme="minorBidi" w:eastAsia="SimSun" w:hAnsiTheme="minorBidi"/>
          <w:color w:val="000000"/>
          <w:kern w:val="3"/>
          <w:szCs w:val="22"/>
        </w:rPr>
        <w:t xml:space="preserve">http://www.centralbankofindia.co.in 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 से डाउनलोड कर सकते हैं. यह प्रारूप हमारी </w:t>
      </w:r>
      <w:r w:rsidR="00F178E3" w:rsidRPr="00C6197E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व्यापार विहार</w:t>
      </w:r>
      <w:r w:rsidR="00AB17AA" w:rsidRPr="00C6197E">
        <w:rPr>
          <w:rFonts w:asciiTheme="minorBidi" w:eastAsia="SimSun" w:hAnsiTheme="minorBidi"/>
          <w:b/>
          <w:bCs/>
          <w:color w:val="000000"/>
          <w:kern w:val="3"/>
          <w:szCs w:val="22"/>
        </w:rPr>
        <w:t xml:space="preserve"> </w:t>
      </w:r>
      <w:r w:rsidR="00F178E3" w:rsidRPr="00C6197E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(जिला बिलासपुर ,छत्तीसगढ़)</w:t>
      </w:r>
      <w:r w:rsidRPr="00C6197E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 xml:space="preserve"> </w:t>
      </w:r>
      <w:r w:rsidR="00307D89" w:rsidRPr="00C6197E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 xml:space="preserve">(छ.ग) </w:t>
      </w:r>
      <w:r w:rsidRPr="00C6197E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पिन 49</w:t>
      </w:r>
      <w:r w:rsidR="00AB17AA" w:rsidRPr="00C6197E">
        <w:rPr>
          <w:rFonts w:asciiTheme="minorBidi" w:eastAsia="SimSun" w:hAnsiTheme="minorBidi"/>
          <w:b/>
          <w:bCs/>
          <w:color w:val="000000"/>
          <w:kern w:val="3"/>
          <w:szCs w:val="22"/>
        </w:rPr>
        <w:t>5004</w:t>
      </w:r>
      <w:r w:rsidR="00307D89"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 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 या क्षेत्रीय कार्यालय, पहला  माला, बॉम्बे मार्केट, ब्लॉक सी, जी ई रोड, रायपुर सी</w:t>
      </w:r>
      <w:r w:rsidR="00ED30F8">
        <w:rPr>
          <w:rFonts w:asciiTheme="minorBidi" w:eastAsia="SimSun" w:hAnsiTheme="minorBidi"/>
          <w:color w:val="000000"/>
          <w:kern w:val="3"/>
          <w:szCs w:val="22"/>
        </w:rPr>
        <w:t>.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जी पिन 492001 में भी उपलब्ध है और इसे कार्यालय समय के दौरान दिनांक </w:t>
      </w:r>
      <w:r w:rsidR="00934164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2</w:t>
      </w:r>
      <w:r w:rsidR="00907338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3</w:t>
      </w:r>
      <w:r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/0</w:t>
      </w:r>
      <w:r w:rsidR="00934164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9</w:t>
      </w:r>
      <w:r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 xml:space="preserve">/2022 </w:t>
      </w:r>
      <w:r w:rsidRPr="00907338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से</w:t>
      </w:r>
      <w:r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 xml:space="preserve"> </w:t>
      </w:r>
      <w:r w:rsidR="00934164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1</w:t>
      </w:r>
      <w:r w:rsidR="00907338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3</w:t>
      </w:r>
      <w:r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/</w:t>
      </w:r>
      <w:r w:rsidR="00934164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10</w:t>
      </w:r>
      <w:r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/2022</w:t>
      </w:r>
      <w:r w:rsidRPr="00AB17AA">
        <w:rPr>
          <w:rFonts w:asciiTheme="minorBidi" w:eastAsia="SimSun" w:hAnsiTheme="minorBidi"/>
          <w:color w:val="000000"/>
          <w:kern w:val="3"/>
          <w:szCs w:val="22"/>
        </w:rPr>
        <w:t xml:space="preserve"> 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>तक प्राप्त किए जा सकते हैं.</w:t>
      </w:r>
      <w:r w:rsidRPr="00AB17AA">
        <w:rPr>
          <w:rFonts w:asciiTheme="minorBidi" w:eastAsia="SimSun" w:hAnsiTheme="minorBidi"/>
          <w:color w:val="000000"/>
          <w:kern w:val="3"/>
          <w:szCs w:val="22"/>
        </w:rPr>
        <w:t xml:space="preserve"> 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बोली / प्रस्ताव जमा करने की अंतिम दिनांक </w:t>
      </w:r>
      <w:r w:rsidR="00934164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1</w:t>
      </w:r>
      <w:r w:rsidR="00907338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3</w:t>
      </w:r>
      <w:r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/</w:t>
      </w:r>
      <w:r w:rsidR="00934164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10</w:t>
      </w:r>
      <w:r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/2022</w:t>
      </w:r>
      <w:r w:rsidR="00307D89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 xml:space="preserve"> (</w:t>
      </w:r>
      <w:r w:rsidR="00907338" w:rsidRPr="00907338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गुरु</w:t>
      </w:r>
      <w:r w:rsidR="00934164" w:rsidRPr="00907338">
        <w:rPr>
          <w:rFonts w:asciiTheme="minorBidi" w:eastAsia="SimSun" w:hAnsiTheme="minorBidi"/>
          <w:b/>
          <w:bCs/>
          <w:color w:val="000000"/>
          <w:kern w:val="3"/>
          <w:szCs w:val="22"/>
          <w:cs/>
        </w:rPr>
        <w:t>वार</w:t>
      </w:r>
      <w:r w:rsidR="00307D89" w:rsidRPr="00907338">
        <w:rPr>
          <w:rFonts w:asciiTheme="minorBidi" w:eastAsia="SimSun" w:hAnsiTheme="minorBidi"/>
          <w:b/>
          <w:bCs/>
          <w:color w:val="000000"/>
          <w:kern w:val="3"/>
          <w:szCs w:val="22"/>
        </w:rPr>
        <w:t>)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 को सायं </w:t>
      </w:r>
      <w:r w:rsidRPr="00AB17AA">
        <w:rPr>
          <w:rFonts w:asciiTheme="minorBidi" w:eastAsia="SimSun" w:hAnsiTheme="minorBidi"/>
          <w:color w:val="000000"/>
          <w:kern w:val="3"/>
          <w:szCs w:val="22"/>
        </w:rPr>
        <w:t>5.00</w:t>
      </w:r>
      <w:r w:rsidRPr="00AB17AA">
        <w:rPr>
          <w:rFonts w:asciiTheme="minorBidi" w:eastAsia="SimSun" w:hAnsiTheme="minorBidi"/>
          <w:color w:val="000000"/>
          <w:kern w:val="3"/>
          <w:szCs w:val="22"/>
          <w:cs/>
        </w:rPr>
        <w:t xml:space="preserve"> बजे तक है. </w:t>
      </w:r>
    </w:p>
    <w:p w:rsidR="00436C30" w:rsidRPr="00436C30" w:rsidRDefault="00436C30" w:rsidP="00436C30">
      <w:pPr>
        <w:rPr>
          <w:rFonts w:ascii="Times New Roman" w:eastAsia="SimSun" w:hAnsi="Times New Roman" w:cs="Arial Unicode MS"/>
          <w:color w:val="000000"/>
          <w:kern w:val="3"/>
          <w:szCs w:val="22"/>
        </w:rPr>
      </w:pPr>
    </w:p>
    <w:p w:rsidR="00B53185" w:rsidRDefault="00B53185" w:rsidP="00E91CFB"/>
    <w:p w:rsidR="00C24317" w:rsidRDefault="00C24317" w:rsidP="00E91CFB"/>
    <w:p w:rsidR="00C24317" w:rsidRDefault="00C24317" w:rsidP="00E91CFB"/>
    <w:p w:rsidR="00C24317" w:rsidRDefault="00C24317" w:rsidP="00E91CFB"/>
    <w:p w:rsidR="00C24317" w:rsidRDefault="00C24317" w:rsidP="00E91CFB"/>
    <w:p w:rsidR="00C24317" w:rsidRDefault="00C24317" w:rsidP="00E91CFB"/>
    <w:p w:rsidR="00C24317" w:rsidRDefault="00C24317" w:rsidP="00E91CFB"/>
    <w:p w:rsidR="00C24317" w:rsidRDefault="00C24317" w:rsidP="00E91CFB"/>
    <w:p w:rsidR="00C24317" w:rsidRDefault="00C24317" w:rsidP="00E91CFB"/>
    <w:p w:rsidR="00C24317" w:rsidRPr="00C24317" w:rsidRDefault="00C24317" w:rsidP="00C24317">
      <w:pPr>
        <w:ind w:left="6120"/>
        <w:jc w:val="both"/>
        <w:rPr>
          <w:rFonts w:ascii="Times New Roman" w:hAnsi="Times New Roman" w:cs="Times New Roman"/>
          <w:sz w:val="24"/>
          <w:szCs w:val="24"/>
        </w:rPr>
      </w:pPr>
      <w:r w:rsidRPr="00C24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 w:rsidRPr="00C24317">
        <w:rPr>
          <w:rFonts w:ascii="Times New Roman" w:eastAsia="Times New Roman" w:hAnsi="Times New Roman" w:cs="Times New Roman"/>
          <w:b/>
          <w:bCs/>
          <w:sz w:val="24"/>
          <w:szCs w:val="24"/>
        </w:rPr>
        <w:t>Annexure – 5</w:t>
      </w:r>
    </w:p>
    <w:p w:rsidR="00C24317" w:rsidRPr="00C24317" w:rsidRDefault="00C24317" w:rsidP="00C24317">
      <w:pPr>
        <w:spacing w:line="215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24317" w:rsidRPr="00C24317" w:rsidRDefault="00C24317" w:rsidP="00C24317">
      <w:pPr>
        <w:ind w:right="148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24317" w:rsidRPr="00AB17AA" w:rsidRDefault="00AB17AA" w:rsidP="00C24317">
      <w:pPr>
        <w:ind w:right="1489"/>
        <w:jc w:val="right"/>
        <w:rPr>
          <w:rFonts w:ascii="Times New Roman" w:hAnsi="Times New Roman" w:cs="Times New Roman"/>
          <w:sz w:val="24"/>
          <w:szCs w:val="24"/>
          <w:lang w:val="en-IN"/>
        </w:rPr>
      </w:pPr>
      <w:r w:rsidRPr="00AB17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C24317" w:rsidRPr="00AB17AA">
        <w:rPr>
          <w:rFonts w:ascii="Times New Roman" w:eastAsia="Times New Roman" w:hAnsi="Times New Roman" w:cs="Times New Roman"/>
          <w:b/>
          <w:bCs/>
          <w:sz w:val="24"/>
          <w:szCs w:val="24"/>
        </w:rPr>
        <w:t>DRAFT ADVERTISEMENT</w:t>
      </w:r>
      <w:r w:rsidR="00C24317" w:rsidRPr="00AB17A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FOR NEWSPAPER PUBLICATION</w:t>
      </w:r>
    </w:p>
    <w:p w:rsidR="00C24317" w:rsidRPr="00C24317" w:rsidRDefault="00C24317" w:rsidP="00C24317">
      <w:pPr>
        <w:spacing w:line="215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24317" w:rsidRPr="00C24317" w:rsidRDefault="00C24317" w:rsidP="00C24317">
      <w:pPr>
        <w:jc w:val="both"/>
        <w:rPr>
          <w:rFonts w:ascii="Times New Roman" w:hAnsi="Times New Roman" w:cs="Times New Roman"/>
          <w:sz w:val="24"/>
          <w:szCs w:val="24"/>
        </w:rPr>
      </w:pPr>
      <w:r w:rsidRPr="00C24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Pr="00C24317">
        <w:rPr>
          <w:rFonts w:ascii="Times New Roman" w:eastAsia="Times New Roman" w:hAnsi="Times New Roman" w:cs="Times New Roman"/>
          <w:b/>
          <w:bCs/>
          <w:sz w:val="24"/>
          <w:szCs w:val="24"/>
        </w:rPr>
        <w:t>INVITATION OF BIDS / OFFERS FOR PREMISES ON LEASE</w:t>
      </w:r>
    </w:p>
    <w:p w:rsidR="00C24317" w:rsidRPr="00C24317" w:rsidRDefault="00C24317" w:rsidP="00C24317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405EA" w:rsidRDefault="00C24317" w:rsidP="00C243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317">
        <w:rPr>
          <w:rFonts w:ascii="Times New Roman" w:eastAsia="Times New Roman" w:hAnsi="Times New Roman" w:cs="Times New Roman"/>
          <w:sz w:val="24"/>
          <w:szCs w:val="24"/>
        </w:rPr>
        <w:t>Central Bank of India requires premises admeasuring</w:t>
      </w:r>
      <w:r w:rsidR="00AB17AA" w:rsidRPr="00AB17AA">
        <w:rPr>
          <w:rFonts w:ascii="Arial" w:hAnsi="Arial" w:cs="Arial"/>
          <w:sz w:val="28"/>
          <w:szCs w:val="28"/>
        </w:rPr>
        <w:t xml:space="preserve"> </w:t>
      </w:r>
      <w:r w:rsidR="00AB17AA" w:rsidRPr="00AB17AA">
        <w:rPr>
          <w:rFonts w:ascii="Times New Roman" w:eastAsia="Times New Roman" w:hAnsi="Times New Roman" w:cs="Times New Roman"/>
          <w:sz w:val="24"/>
          <w:szCs w:val="24"/>
        </w:rPr>
        <w:t xml:space="preserve">92.90 </w:t>
      </w:r>
      <w:r w:rsidR="00AB17AA" w:rsidRPr="00C24317">
        <w:rPr>
          <w:rFonts w:ascii="Times New Roman" w:eastAsia="Times New Roman" w:hAnsi="Times New Roman" w:cs="Times New Roman"/>
          <w:sz w:val="24"/>
          <w:szCs w:val="24"/>
        </w:rPr>
        <w:t>sqmts</w:t>
      </w:r>
      <w:r w:rsidR="00AB17AA" w:rsidRPr="00AB17AA">
        <w:rPr>
          <w:rFonts w:ascii="Times New Roman" w:eastAsia="Times New Roman" w:hAnsi="Times New Roman" w:cs="Times New Roman"/>
          <w:sz w:val="24"/>
          <w:szCs w:val="24"/>
        </w:rPr>
        <w:t xml:space="preserve"> to 139.35 </w:t>
      </w:r>
      <w:r w:rsidR="00AB17AA" w:rsidRPr="00C24317">
        <w:rPr>
          <w:rFonts w:ascii="Times New Roman" w:eastAsia="Times New Roman" w:hAnsi="Times New Roman" w:cs="Times New Roman"/>
          <w:sz w:val="24"/>
          <w:szCs w:val="24"/>
        </w:rPr>
        <w:t>sqmts</w:t>
      </w:r>
      <w:r w:rsidR="00AB17AA" w:rsidRPr="00AB17AA">
        <w:rPr>
          <w:rFonts w:ascii="Times New Roman" w:eastAsia="Times New Roman" w:hAnsi="Times New Roman" w:cs="Times New Roman"/>
          <w:sz w:val="24"/>
          <w:szCs w:val="24"/>
        </w:rPr>
        <w:t xml:space="preserve"> (1000</w:t>
      </w:r>
      <w:r w:rsidR="00AB17AA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="00AB17AA" w:rsidRPr="00AB17AA">
        <w:rPr>
          <w:rFonts w:ascii="Times New Roman" w:eastAsia="Times New Roman" w:hAnsi="Times New Roman" w:cs="Times New Roman"/>
          <w:sz w:val="24"/>
          <w:szCs w:val="24"/>
        </w:rPr>
        <w:t xml:space="preserve">1500 </w:t>
      </w:r>
      <w:r w:rsidR="00AB17AA" w:rsidRPr="00C24317">
        <w:rPr>
          <w:rFonts w:ascii="Times New Roman" w:eastAsia="Times New Roman" w:hAnsi="Times New Roman" w:cs="Times New Roman"/>
          <w:sz w:val="24"/>
          <w:szCs w:val="24"/>
        </w:rPr>
        <w:t>sqft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C24317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(± 20%) 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carpet area in ready possession / ready for possession within 3 months at </w:t>
      </w:r>
      <w:r w:rsidR="00AB17AA" w:rsidRPr="00ED30F8">
        <w:rPr>
          <w:rFonts w:ascii="Times New Roman" w:eastAsia="Times New Roman" w:hAnsi="Times New Roman" w:cs="Times New Roman"/>
          <w:b/>
          <w:bCs/>
          <w:sz w:val="24"/>
          <w:szCs w:val="24"/>
        </w:rPr>
        <w:t>Vyapar Vihar</w:t>
      </w:r>
      <w:r w:rsidR="00C87A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87A02" w:rsidRPr="00C87A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(Within Vyapar Vihar Area Only)</w:t>
      </w:r>
      <w:r w:rsidR="00AB17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30F8">
        <w:rPr>
          <w:rFonts w:ascii="Times New Roman" w:eastAsia="Times New Roman" w:hAnsi="Times New Roman" w:cs="Times New Roman"/>
          <w:b/>
          <w:bCs/>
          <w:sz w:val="24"/>
          <w:szCs w:val="24"/>
        </w:rPr>
        <w:t>District Bi</w:t>
      </w:r>
      <w:r w:rsidR="00AB17AA" w:rsidRPr="00ED30F8">
        <w:rPr>
          <w:rFonts w:ascii="Times New Roman" w:eastAsia="Times New Roman" w:hAnsi="Times New Roman" w:cs="Times New Roman"/>
          <w:b/>
          <w:bCs/>
          <w:sz w:val="24"/>
          <w:szCs w:val="24"/>
        </w:rPr>
        <w:t>laspur</w:t>
      </w:r>
      <w:r w:rsidRPr="00ED3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(C.G)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 preferably on the ground floor at main road or nearby with </w:t>
      </w:r>
      <w:r w:rsidR="008F3C90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077ED">
        <w:rPr>
          <w:rFonts w:ascii="Times New Roman" w:eastAsia="Times New Roman" w:hAnsi="Times New Roman" w:cs="Times New Roman"/>
          <w:sz w:val="24"/>
          <w:szCs w:val="24"/>
        </w:rPr>
        <w:t>-25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 KVA of 440 volt, 3 faze electric connection and adequate parking space for their</w:t>
      </w:r>
      <w:r w:rsidR="00ED30F8" w:rsidRPr="00ED30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Vyapar Vihar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 Branch. No brokers or intermediaries please. </w:t>
      </w:r>
    </w:p>
    <w:p w:rsidR="00C24317" w:rsidRPr="00C24317" w:rsidRDefault="00C24317" w:rsidP="00C24317">
      <w:pPr>
        <w:jc w:val="both"/>
        <w:rPr>
          <w:rFonts w:ascii="Times New Roman" w:hAnsi="Times New Roman" w:cs="Times New Roman"/>
          <w:sz w:val="24"/>
          <w:szCs w:val="24"/>
        </w:rPr>
      </w:pP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Priority will be accorded to Government / Semi Govt. bodies or public sector undertakings. Kindly download the formats / terms and conditions from the website </w:t>
      </w:r>
      <w:hyperlink r:id="rId5">
        <w:r w:rsidRPr="00C243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http://www.centralbankofindia.co.in</w:t>
        </w:r>
        <w:r w:rsidRPr="00C2431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</w:t>
        </w:r>
      </w:hyperlink>
      <w:r w:rsidRPr="00C24317">
        <w:rPr>
          <w:rFonts w:ascii="Times New Roman" w:eastAsia="Times New Roman" w:hAnsi="Times New Roman" w:cs="Times New Roman"/>
          <w:sz w:val="24"/>
          <w:szCs w:val="24"/>
        </w:rPr>
        <w:t>or collect the same from Central Bank of India</w:t>
      </w:r>
      <w:r w:rsidR="00ED30F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7AA">
        <w:rPr>
          <w:rFonts w:ascii="Times New Roman" w:eastAsia="Times New Roman" w:hAnsi="Times New Roman" w:cs="Times New Roman"/>
          <w:sz w:val="24"/>
          <w:szCs w:val="24"/>
        </w:rPr>
        <w:t>Vyapar Vihar</w:t>
      </w:r>
      <w:r w:rsidR="00ED30F8">
        <w:rPr>
          <w:rFonts w:ascii="Times New Roman" w:eastAsia="Times New Roman" w:hAnsi="Times New Roman" w:cs="Times New Roman"/>
          <w:sz w:val="24"/>
          <w:szCs w:val="24"/>
        </w:rPr>
        <w:t xml:space="preserve"> Branch,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 District Bi</w:t>
      </w:r>
      <w:r w:rsidR="00AB17AA">
        <w:rPr>
          <w:rFonts w:ascii="Times New Roman" w:eastAsia="Times New Roman" w:hAnsi="Times New Roman" w:cs="Times New Roman"/>
          <w:sz w:val="24"/>
          <w:szCs w:val="24"/>
        </w:rPr>
        <w:t>laspur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 (C.G</w:t>
      </w:r>
      <w:r w:rsidRPr="00C2431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C24317">
        <w:rPr>
          <w:rFonts w:ascii="Times New Roman" w:hAnsi="Times New Roman" w:cs="Times New Roman"/>
          <w:color w:val="000000"/>
          <w:sz w:val="24"/>
          <w:szCs w:val="24"/>
          <w:cs/>
        </w:rPr>
        <w:t>49</w:t>
      </w:r>
      <w:r w:rsidR="00AB17AA">
        <w:rPr>
          <w:rFonts w:ascii="Times New Roman" w:hAnsi="Times New Roman" w:cs="Times New Roman"/>
          <w:color w:val="000000"/>
          <w:sz w:val="24"/>
          <w:szCs w:val="24"/>
        </w:rPr>
        <w:t>5004</w:t>
      </w:r>
      <w:r w:rsidRPr="00C24317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Pr="00C24317">
        <w:rPr>
          <w:rFonts w:ascii="Times New Roman" w:hAnsi="Times New Roman" w:cs="Times New Roman"/>
          <w:color w:val="000000"/>
          <w:sz w:val="24"/>
          <w:szCs w:val="24"/>
        </w:rPr>
        <w:t xml:space="preserve">or Regional Office, </w:t>
      </w:r>
      <w:r w:rsidR="00AB17AA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C24317">
        <w:rPr>
          <w:rFonts w:ascii="Times New Roman" w:hAnsi="Times New Roman" w:cs="Times New Roman"/>
          <w:color w:val="000000"/>
          <w:sz w:val="24"/>
          <w:szCs w:val="24"/>
        </w:rPr>
        <w:t xml:space="preserve">irst </w:t>
      </w:r>
      <w:r w:rsidR="00AB17AA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C24317">
        <w:rPr>
          <w:rFonts w:ascii="Times New Roman" w:hAnsi="Times New Roman" w:cs="Times New Roman"/>
          <w:color w:val="000000"/>
          <w:sz w:val="24"/>
          <w:szCs w:val="24"/>
        </w:rPr>
        <w:t>loor, C</w:t>
      </w:r>
      <w:r w:rsidR="00AB17A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70BF7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C24317">
        <w:rPr>
          <w:rFonts w:ascii="Times New Roman" w:hAnsi="Times New Roman" w:cs="Times New Roman"/>
          <w:color w:val="000000"/>
          <w:sz w:val="24"/>
          <w:szCs w:val="24"/>
        </w:rPr>
        <w:t xml:space="preserve">lock, Bombay </w:t>
      </w:r>
      <w:r w:rsidR="00AB17AA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24317">
        <w:rPr>
          <w:rFonts w:ascii="Times New Roman" w:hAnsi="Times New Roman" w:cs="Times New Roman"/>
          <w:color w:val="000000"/>
          <w:sz w:val="24"/>
          <w:szCs w:val="24"/>
        </w:rPr>
        <w:t xml:space="preserve">arket, G.E. </w:t>
      </w:r>
      <w:r w:rsidR="00A320D1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C24317">
        <w:rPr>
          <w:rFonts w:ascii="Times New Roman" w:hAnsi="Times New Roman" w:cs="Times New Roman"/>
          <w:color w:val="000000"/>
          <w:sz w:val="24"/>
          <w:szCs w:val="24"/>
        </w:rPr>
        <w:t xml:space="preserve">oad, Raipur, C.G. 492001 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>during office hours</w:t>
      </w:r>
      <w:r w:rsidRPr="00C24317">
        <w:rPr>
          <w:rFonts w:ascii="Times New Roman" w:eastAsia="Times New Roman" w:hAnsi="Times New Roman" w:cs="Times New Roman"/>
          <w:sz w:val="24"/>
          <w:szCs w:val="24"/>
          <w:cs/>
        </w:rPr>
        <w:t xml:space="preserve"> 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from date </w:t>
      </w:r>
      <w:r w:rsidR="00B006C4"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907338"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07338">
        <w:rPr>
          <w:rFonts w:ascii="Times New Roman" w:eastAsia="SimSun" w:hAnsi="Times New Roman" w:cs="Arial Unicode MS"/>
          <w:b/>
          <w:bCs/>
          <w:color w:val="000000"/>
          <w:kern w:val="3"/>
          <w:sz w:val="24"/>
          <w:szCs w:val="24"/>
        </w:rPr>
        <w:t>/0</w:t>
      </w:r>
      <w:r w:rsidR="00AB17AA" w:rsidRPr="00907338">
        <w:rPr>
          <w:rFonts w:ascii="Times New Roman" w:eastAsia="SimSun" w:hAnsi="Times New Roman" w:cs="Arial Unicode MS"/>
          <w:b/>
          <w:bCs/>
          <w:color w:val="000000"/>
          <w:kern w:val="3"/>
          <w:sz w:val="24"/>
          <w:szCs w:val="24"/>
        </w:rPr>
        <w:t>9</w:t>
      </w:r>
      <w:r w:rsidRPr="00907338">
        <w:rPr>
          <w:rFonts w:ascii="Times New Roman" w:eastAsia="SimSun" w:hAnsi="Times New Roman" w:cs="Arial Unicode MS"/>
          <w:b/>
          <w:bCs/>
          <w:color w:val="000000"/>
          <w:kern w:val="3"/>
          <w:sz w:val="24"/>
          <w:szCs w:val="24"/>
        </w:rPr>
        <w:t xml:space="preserve">/2022 to </w:t>
      </w:r>
      <w:r w:rsidR="00AB17AA" w:rsidRPr="00907338">
        <w:rPr>
          <w:rFonts w:ascii="Times New Roman" w:eastAsia="SimSun" w:hAnsi="Times New Roman" w:cs="Arial Unicode MS"/>
          <w:b/>
          <w:bCs/>
          <w:color w:val="000000"/>
          <w:kern w:val="3"/>
          <w:sz w:val="24"/>
          <w:szCs w:val="24"/>
        </w:rPr>
        <w:t>1</w:t>
      </w:r>
      <w:r w:rsidR="00907338" w:rsidRPr="00907338">
        <w:rPr>
          <w:rFonts w:ascii="Times New Roman" w:eastAsia="SimSun" w:hAnsi="Times New Roman" w:cs="Arial Unicode MS"/>
          <w:b/>
          <w:bCs/>
          <w:color w:val="000000"/>
          <w:kern w:val="3"/>
          <w:sz w:val="24"/>
          <w:szCs w:val="24"/>
        </w:rPr>
        <w:t>3</w:t>
      </w:r>
      <w:r w:rsidRPr="00907338">
        <w:rPr>
          <w:rFonts w:ascii="Times New Roman" w:eastAsia="SimSun" w:hAnsi="Times New Roman" w:cs="Arial Unicode MS"/>
          <w:b/>
          <w:bCs/>
          <w:color w:val="000000"/>
          <w:kern w:val="3"/>
          <w:sz w:val="24"/>
          <w:szCs w:val="24"/>
        </w:rPr>
        <w:t>/</w:t>
      </w:r>
      <w:r w:rsidR="00AB17AA" w:rsidRPr="00907338">
        <w:rPr>
          <w:rFonts w:ascii="Times New Roman" w:eastAsia="SimSun" w:hAnsi="Times New Roman" w:cs="Arial Unicode MS"/>
          <w:b/>
          <w:bCs/>
          <w:color w:val="000000"/>
          <w:kern w:val="3"/>
          <w:sz w:val="24"/>
          <w:szCs w:val="24"/>
        </w:rPr>
        <w:t>10</w:t>
      </w:r>
      <w:r w:rsidRPr="00907338">
        <w:rPr>
          <w:rFonts w:ascii="Times New Roman" w:eastAsia="SimSun" w:hAnsi="Times New Roman" w:cs="Arial Unicode MS"/>
          <w:b/>
          <w:bCs/>
          <w:color w:val="000000"/>
          <w:kern w:val="3"/>
          <w:sz w:val="24"/>
          <w:szCs w:val="24"/>
        </w:rPr>
        <w:t>/2022</w:t>
      </w:r>
      <w:r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 The last date for</w:t>
      </w:r>
      <w:r w:rsidRPr="00C24317">
        <w:rPr>
          <w:rFonts w:ascii="Times New Roman" w:hAnsi="Times New Roman" w:cs="Times New Roman"/>
          <w:sz w:val="24"/>
          <w:szCs w:val="24"/>
        </w:rPr>
        <w:t xml:space="preserve"> 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submission of offers is </w:t>
      </w:r>
      <w:r w:rsidR="00AB17AA"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907338"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AB17AA"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/2022 (</w:t>
      </w:r>
      <w:r w:rsidR="00907338"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Thursday</w:t>
      </w:r>
      <w:r w:rsidRPr="00907338">
        <w:rPr>
          <w:rFonts w:ascii="Times New Roman" w:eastAsia="Times New Roman" w:hAnsi="Times New Roman" w:cs="Times New Roman"/>
          <w:b/>
          <w:bCs/>
          <w:sz w:val="24"/>
          <w:szCs w:val="24"/>
        </w:rPr>
        <w:t>) up to 5.00 p.m.</w:t>
      </w:r>
      <w:r w:rsidRPr="00C24317">
        <w:rPr>
          <w:rFonts w:ascii="Times New Roman" w:eastAsia="Times New Roman" w:hAnsi="Times New Roman" w:cs="Times New Roman"/>
          <w:sz w:val="24"/>
          <w:szCs w:val="24"/>
        </w:rPr>
        <w:t xml:space="preserve"> at Regional office, Raipur</w:t>
      </w:r>
    </w:p>
    <w:p w:rsidR="00C24317" w:rsidRDefault="00C24317" w:rsidP="00E91CFB"/>
    <w:p w:rsidR="00C24317" w:rsidRDefault="00C24317" w:rsidP="00E91CFB"/>
    <w:p w:rsidR="00C24317" w:rsidRDefault="00C24317" w:rsidP="00E91CFB"/>
    <w:p w:rsidR="00C24317" w:rsidRDefault="00C24317" w:rsidP="00E91CFB"/>
    <w:p w:rsidR="00C24317" w:rsidRDefault="00C24317" w:rsidP="00E91CFB"/>
    <w:p w:rsidR="00C24317" w:rsidRPr="00E91CFB" w:rsidRDefault="00C24317" w:rsidP="00E91CFB"/>
    <w:sectPr w:rsidR="00C24317" w:rsidRPr="00E91CFB" w:rsidSect="00107ABC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5D2"/>
    <w:rsid w:val="000124DB"/>
    <w:rsid w:val="00016CB3"/>
    <w:rsid w:val="00107ABC"/>
    <w:rsid w:val="001C35D2"/>
    <w:rsid w:val="001D04D4"/>
    <w:rsid w:val="001D25ED"/>
    <w:rsid w:val="0025533F"/>
    <w:rsid w:val="002E5556"/>
    <w:rsid w:val="003077ED"/>
    <w:rsid w:val="00307D89"/>
    <w:rsid w:val="0031208D"/>
    <w:rsid w:val="003D491C"/>
    <w:rsid w:val="00436C30"/>
    <w:rsid w:val="00451242"/>
    <w:rsid w:val="004D122E"/>
    <w:rsid w:val="00554750"/>
    <w:rsid w:val="00752455"/>
    <w:rsid w:val="008F3C90"/>
    <w:rsid w:val="00907338"/>
    <w:rsid w:val="00934164"/>
    <w:rsid w:val="009405EA"/>
    <w:rsid w:val="00970BF7"/>
    <w:rsid w:val="009A47AD"/>
    <w:rsid w:val="00A320D1"/>
    <w:rsid w:val="00A56067"/>
    <w:rsid w:val="00AB17AA"/>
    <w:rsid w:val="00B006C4"/>
    <w:rsid w:val="00B41B4B"/>
    <w:rsid w:val="00B53185"/>
    <w:rsid w:val="00C24317"/>
    <w:rsid w:val="00C46C2E"/>
    <w:rsid w:val="00C6197E"/>
    <w:rsid w:val="00C87A02"/>
    <w:rsid w:val="00CA5C59"/>
    <w:rsid w:val="00D810F7"/>
    <w:rsid w:val="00E14EB3"/>
    <w:rsid w:val="00E91CFB"/>
    <w:rsid w:val="00ED30F8"/>
    <w:rsid w:val="00F178E3"/>
    <w:rsid w:val="00FA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C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016CB3"/>
    <w:pPr>
      <w:suppressAutoHyphens/>
      <w:autoSpaceDN w:val="0"/>
      <w:textAlignment w:val="baseline"/>
    </w:pPr>
    <w:rPr>
      <w:rFonts w:ascii="Calibri" w:eastAsia="SimSun" w:hAnsi="Calibri" w:cs="Calibri"/>
      <w:kern w:val="3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8E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8E5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C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016CB3"/>
    <w:pPr>
      <w:suppressAutoHyphens/>
      <w:autoSpaceDN w:val="0"/>
      <w:textAlignment w:val="baseline"/>
    </w:pPr>
    <w:rPr>
      <w:rFonts w:ascii="Calibri" w:eastAsia="SimSun" w:hAnsi="Calibri" w:cs="Calibri"/>
      <w:kern w:val="3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8E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8E5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5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ntralbankofindia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iisadmin</dc:creator>
  <cp:lastModifiedBy>ADITYA KHAJANJI</cp:lastModifiedBy>
  <cp:revision>38</cp:revision>
  <cp:lastPrinted>2022-09-22T05:11:00Z</cp:lastPrinted>
  <dcterms:created xsi:type="dcterms:W3CDTF">2021-08-05T11:49:00Z</dcterms:created>
  <dcterms:modified xsi:type="dcterms:W3CDTF">2022-09-22T05:11:00Z</dcterms:modified>
</cp:coreProperties>
</file>